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Phinster" w:cs="Phinster" w:hAnsi="Phinster" w:eastAsia="Phinster"/>
        </w:rPr>
      </w:pPr>
      <w:r>
        <w:drawing>
          <wp:inline distT="0" distB="0" distL="0" distR="0">
            <wp:extent cx="1076811" cy="10155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11" cy="1015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hinster" w:cs="Phinster" w:hAnsi="Phinster" w:eastAsia="Phinster"/>
          <w:sz w:val="16"/>
          <w:szCs w:val="16"/>
        </w:rPr>
      </w:pPr>
    </w:p>
    <w:p>
      <w:pPr>
        <w:pStyle w:val="Normal"/>
        <w:jc w:val="center"/>
        <w:rPr>
          <w:rFonts w:ascii="Phinster" w:cs="Phinster" w:hAnsi="Phinster" w:eastAsia="Phinster"/>
          <w:sz w:val="28"/>
          <w:szCs w:val="28"/>
        </w:rPr>
      </w:pPr>
      <w:r>
        <w:rPr>
          <w:rFonts w:ascii="Phinster" w:cs="Phinster" w:hAnsi="Phinster" w:eastAsia="Phinster"/>
          <w:sz w:val="28"/>
          <w:szCs w:val="28"/>
          <w:rtl w:val="0"/>
          <w:lang w:val="en-US"/>
        </w:rPr>
        <w:t>Ultimate Comedy Theater</w:t>
      </w:r>
    </w:p>
    <w:p>
      <w:pPr>
        <w:pStyle w:val="Normal"/>
        <w:jc w:val="center"/>
        <w:rPr>
          <w:rFonts w:ascii="Phinster" w:cs="Phinster" w:hAnsi="Phinster" w:eastAsia="Phinster"/>
          <w:sz w:val="28"/>
          <w:szCs w:val="28"/>
        </w:rPr>
      </w:pPr>
      <w:r>
        <w:rPr>
          <w:rFonts w:ascii="Phinster" w:cs="Phinster" w:hAnsi="Phinster" w:eastAsia="Phinster"/>
          <w:sz w:val="28"/>
          <w:szCs w:val="28"/>
          <w:rtl w:val="0"/>
          <w:lang w:val="en-US"/>
        </w:rPr>
        <w:t>Promotional Timetable / Check List:</w:t>
      </w:r>
    </w:p>
    <w:p>
      <w:pPr>
        <w:pStyle w:val="Normal"/>
        <w:rPr>
          <w:rFonts w:ascii="Phinster" w:cs="Phinster" w:hAnsi="Phinster" w:eastAsia="Phinster"/>
          <w:sz w:val="16"/>
          <w:szCs w:val="16"/>
        </w:rPr>
      </w:pPr>
    </w:p>
    <w:p>
      <w:pPr>
        <w:pStyle w:val="Normal"/>
        <w:ind w:firstLine="720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 xml:space="preserve">Review Objectives: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 xml:space="preserve">1) Members &amp; Staff invite un-churched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>2) Obliterate misconceptions of  invited guest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>3) Positive experience in an unknown environment for guest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 xml:space="preserve">UCT Promo Items: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>1) Posters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>2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>) Promo clips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>3)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 xml:space="preserve"> 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>Tickets</w:t>
        <w:tab/>
        <w:tab/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</w:p>
    <w:p>
      <w:pPr>
        <w:pStyle w:val="Normal"/>
        <w:ind w:firstLine="720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>Assemble a promo team (2-6 people)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UCT Review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 xml:space="preserve"> 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>posters, confirms ticket order, etc.</w:t>
      </w:r>
    </w:p>
    <w:p>
      <w:pPr>
        <w:pStyle w:val="Normal"/>
        <w:ind w:firstLine="720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>Event volunteers (8-10) per show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u w:val="single"/>
          <w:rtl w:val="0"/>
          <w:lang w:val="en-US"/>
        </w:rPr>
        <w:t xml:space="preserve">Week 4 prior to the event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 xml:space="preserve">Announcement: 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>Who, how and why to invite (</w:t>
      </w:r>
      <w:r>
        <w:rPr>
          <w:rFonts w:ascii="Phinster" w:cs="Phinster" w:hAnsi="Phinster" w:eastAsia="Phinster"/>
          <w:b w:val="1"/>
          <w:bCs w:val="1"/>
          <w:i w:val="1"/>
          <w:iCs w:val="1"/>
          <w:sz w:val="22"/>
          <w:szCs w:val="22"/>
          <w:rtl w:val="0"/>
          <w:lang w:val="en-US"/>
        </w:rPr>
        <w:t>Show Promo Clip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>)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 xml:space="preserve">   </w:t>
        <w:tab/>
      </w:r>
      <w:r>
        <w:rPr>
          <w:rFonts w:ascii="Phinster" w:cs="Phinster" w:hAnsi="Phinster" w:eastAsia="Phinster"/>
          <w:b w:val="1"/>
          <w:bCs w:val="1"/>
          <w:sz w:val="22"/>
          <w:szCs w:val="22"/>
          <w:rtl w:val="0"/>
          <w:lang w:val="en-US"/>
        </w:rPr>
        <w:t>E-mail Blast #1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 xml:space="preserve"> with </w:t>
      </w:r>
      <w:hyperlink r:id="rId5" w:history="1">
        <w:r>
          <w:rPr>
            <w:rStyle w:val="Hyperlink.0"/>
            <w:rFonts w:ascii="Phinster" w:cs="Phinster" w:hAnsi="Phinster" w:eastAsia="Phinster"/>
            <w:sz w:val="22"/>
            <w:szCs w:val="22"/>
            <w:rtl w:val="0"/>
            <w:lang w:val="en-US"/>
          </w:rPr>
          <w:t>www.kennkington.com</w:t>
        </w:r>
      </w:hyperlink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 xml:space="preserve">  link.</w:t>
      </w:r>
    </w:p>
    <w:p>
      <w:pPr>
        <w:pStyle w:val="Normal"/>
        <w:rPr>
          <w:rFonts w:ascii="Phinster" w:cs="Phinster" w:hAnsi="Phinster" w:eastAsia="Phinster"/>
          <w:b w:val="1"/>
          <w:bCs w:val="1"/>
          <w:i w:val="1"/>
          <w:iCs w:val="1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</w:r>
    </w:p>
    <w:p>
      <w:pPr>
        <w:pStyle w:val="Normal"/>
        <w:rPr>
          <w:rFonts w:ascii="Phinster" w:cs="Phinster" w:hAnsi="Phinster" w:eastAsia="Phinster"/>
          <w:sz w:val="22"/>
          <w:szCs w:val="22"/>
          <w:u w:val="single"/>
        </w:rPr>
      </w:pPr>
      <w:r>
        <w:rPr>
          <w:rFonts w:ascii="Phinster" w:cs="Phinster" w:hAnsi="Phinster" w:eastAsia="Phinster"/>
          <w:sz w:val="22"/>
          <w:szCs w:val="22"/>
          <w:u w:val="single"/>
          <w:rtl w:val="0"/>
          <w:lang w:val="en-US"/>
        </w:rPr>
        <w:t xml:space="preserve">Week 3 Prior to the event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Staff: review of who is inviting whom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Bulletin: invitation cards available, tickets on sale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Show Comedy clips and announce tickets on sale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u w:val="single"/>
          <w:rtl w:val="0"/>
          <w:lang w:val="en-US"/>
        </w:rPr>
        <w:t xml:space="preserve">Week 2 Prior to the event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 xml:space="preserve">UCT Sends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>1) AV Pre-show Music &amp; Power point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>2) Event plan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 xml:space="preserve">Ministry leader push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Bulletin announcement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Show Comedy Clip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 xml:space="preserve">Tickets on sale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u w:val="single"/>
          <w:rtl w:val="0"/>
          <w:lang w:val="en-US"/>
        </w:rPr>
        <w:t xml:space="preserve">Week 1 prior to the event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Bulletin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Tickets (usually the busiest week of sales)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 xml:space="preserve">E-mail Blast #2 </w:t>
      </w:r>
      <w:hyperlink r:id="rId6" w:history="1">
        <w:r>
          <w:rPr>
            <w:rStyle w:val="Hyperlink.0"/>
            <w:rFonts w:ascii="Phinster" w:cs="Phinster" w:hAnsi="Phinster" w:eastAsia="Phinster"/>
            <w:sz w:val="22"/>
            <w:szCs w:val="22"/>
            <w:rtl w:val="0"/>
            <w:lang w:val="en-US"/>
          </w:rPr>
          <w:t>www.kennkington.com</w:t>
        </w:r>
      </w:hyperlink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 xml:space="preserve"> link to actual clips.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u w:val="single"/>
          <w:rtl w:val="0"/>
          <w:lang w:val="en-US"/>
        </w:rPr>
        <w:t>Week of the event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>: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Expect rush on tickets (over sell shows by 5-10% is fine)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 xml:space="preserve">Possible venue </w:t>
      </w:r>
      <w:r>
        <w:rPr>
          <w:rFonts w:ascii="Phinster" w:cs="Phinster" w:hAnsi="Phinster" w:eastAsia="Phinster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Options 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 xml:space="preserve">to create the atmosphere: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>Old B/W comedy movies in foyer projected w/out sound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ab/>
        <w:t>Stage lit or back drop that is different from normal Sunday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 xml:space="preserve">Volunteers dressed similar with 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>same color</w:t>
      </w:r>
      <w:r>
        <w:rPr>
          <w:rFonts w:ascii="Phinster" w:cs="Phinster" w:hAnsi="Phinster" w:eastAsia="Phinster"/>
          <w:sz w:val="22"/>
          <w:szCs w:val="22"/>
          <w:rtl w:val="0"/>
          <w:lang w:val="en-US"/>
        </w:rPr>
        <w:t xml:space="preserve"> T-shirts 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Confirm Screens for Preshow DVD(Provided)</w:t>
      </w:r>
    </w:p>
    <w:p>
      <w:pPr>
        <w:pStyle w:val="Normal"/>
        <w:rPr>
          <w:rFonts w:ascii="Phinster" w:cs="Phinster" w:hAnsi="Phinster" w:eastAsia="Phinster"/>
          <w:sz w:val="22"/>
          <w:szCs w:val="22"/>
        </w:rPr>
      </w:pPr>
      <w:r>
        <w:rPr>
          <w:rFonts w:ascii="Phinster" w:cs="Phinster" w:hAnsi="Phinster" w:eastAsia="Phinster"/>
          <w:sz w:val="22"/>
          <w:szCs w:val="22"/>
          <w:rtl w:val="0"/>
        </w:rPr>
        <w:tab/>
        <w:t>Sit with your friend and enjoy the show</w:t>
      </w:r>
    </w:p>
    <w:p>
      <w:pPr>
        <w:pStyle w:val="Normal"/>
        <w:rPr>
          <w:rFonts w:ascii="Phinster" w:cs="Phinster" w:hAnsi="Phinster" w:eastAsia="Phinster"/>
          <w:sz w:val="28"/>
          <w:szCs w:val="28"/>
        </w:rPr>
      </w:pPr>
      <w:r>
        <w:rPr>
          <w:rFonts w:ascii="Phinster" w:cs="Phinster" w:hAnsi="Phinster" w:eastAsia="Phinster"/>
          <w:sz w:val="28"/>
          <w:szCs w:val="28"/>
          <w:rtl w:val="0"/>
        </w:rPr>
        <w:tab/>
      </w:r>
    </w:p>
    <w:p>
      <w:pPr>
        <w:pStyle w:val="Normal"/>
        <w:rPr>
          <w:rFonts w:ascii="Phinster" w:cs="Phinster" w:hAnsi="Phinster" w:eastAsia="Phinster"/>
          <w:sz w:val="28"/>
          <w:szCs w:val="28"/>
        </w:rPr>
      </w:pPr>
      <w:r>
        <w:rPr>
          <w:rFonts w:ascii="Phinster" w:cs="Phinster" w:hAnsi="Phinster" w:eastAsia="Phinster"/>
          <w:sz w:val="28"/>
          <w:szCs w:val="28"/>
          <w:rtl w:val="0"/>
        </w:rPr>
        <w:tab/>
      </w:r>
    </w:p>
    <w:p>
      <w:pPr>
        <w:pStyle w:val="Normal"/>
        <w:rPr>
          <w:rFonts w:ascii="Phinster" w:cs="Phinster" w:hAnsi="Phinster" w:eastAsia="Phinster"/>
          <w:sz w:val="28"/>
          <w:szCs w:val="28"/>
        </w:rPr>
      </w:pPr>
      <w:r>
        <w:rPr>
          <w:rFonts w:ascii="Phinster" w:cs="Phinster" w:hAnsi="Phinster" w:eastAsia="Phinster"/>
          <w:sz w:val="28"/>
          <w:szCs w:val="28"/>
          <w:rtl w:val="0"/>
        </w:rPr>
        <w:tab/>
      </w:r>
    </w:p>
    <w:p>
      <w:pPr>
        <w:pStyle w:val="Normal"/>
        <w:rPr>
          <w:rFonts w:ascii="Phinster" w:cs="Phinster" w:hAnsi="Phinster" w:eastAsia="Phinster"/>
          <w:sz w:val="28"/>
          <w:szCs w:val="28"/>
        </w:rPr>
      </w:pPr>
      <w:r>
        <w:rPr>
          <w:rFonts w:ascii="Phinster" w:cs="Phinster" w:hAnsi="Phinster" w:eastAsia="Phinster"/>
          <w:sz w:val="28"/>
          <w:szCs w:val="28"/>
          <w:rtl w:val="0"/>
        </w:rPr>
        <w:tab/>
      </w:r>
    </w:p>
    <w:p>
      <w:pPr>
        <w:pStyle w:val="Normal"/>
        <w:rPr>
          <w:rFonts w:ascii="Phinster" w:cs="Phinster" w:hAnsi="Phinster" w:eastAsia="Phinster"/>
          <w:sz w:val="28"/>
          <w:szCs w:val="28"/>
        </w:rPr>
      </w:pPr>
      <w:r>
        <w:rPr>
          <w:rFonts w:ascii="Phinster" w:cs="Phinster" w:hAnsi="Phinster" w:eastAsia="Phinster"/>
          <w:sz w:val="28"/>
          <w:szCs w:val="28"/>
          <w:rtl w:val="0"/>
        </w:rPr>
        <w:tab/>
      </w:r>
    </w:p>
    <w:p>
      <w:pPr>
        <w:pStyle w:val="Normal"/>
      </w:pPr>
      <w:r>
        <w:rPr>
          <w:rFonts w:ascii="Phinster" w:cs="Phinster" w:hAnsi="Phinster" w:eastAsia="Phinster"/>
          <w:sz w:val="28"/>
          <w:szCs w:val="28"/>
          <w:rtl w:val="0"/>
        </w:rPr>
        <w:tab/>
      </w:r>
      <w:r>
        <w:rPr>
          <w:rFonts w:ascii="Phinster" w:cs="Phinster" w:hAnsi="Phinster" w:eastAsia="Phinster"/>
          <w:sz w:val="28"/>
          <w:szCs w:val="28"/>
        </w:rPr>
      </w:r>
    </w:p>
    <w:sectPr>
      <w:headerReference w:type="default" r:id="rId7"/>
      <w:footerReference w:type="default" r:id="rId8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hin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Phinster" w:cs="Phinster" w:hAnsi="Phinster" w:eastAsia="Phinster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kennkington.com" TargetMode="External"/><Relationship Id="rId6" Type="http://schemas.openxmlformats.org/officeDocument/2006/relationships/hyperlink" Target="http://www.kennkington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